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  <w:bookmarkStart w:id="0" w:name="_GoBack"/>
      <w:bookmarkEnd w:id="0"/>
    </w:p>
    <w:p>
      <w:pPr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在线面谈违纪行为认定及处理办法</w:t>
      </w:r>
    </w:p>
    <w:p>
      <w:pPr>
        <w:spacing w:line="400" w:lineRule="exact"/>
        <w:ind w:firstLine="635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考生不遵守考场纪律，考试过程中有下列行为之一的，应当认定为考试违纪：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（二）使用快捷键切屏、截屏或多屏登录考试端的；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（七）在面谈过程中，透露姓名、工作单位、报考岗位和毕业院校等个人信息的；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（八）其它应当视为本场考试违纪的行为。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考生违背考试公平、公正原则，考试过程中有下列行为之一的，应当认定为考试作弊：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考生有第一条所列考试违纪行为之一的，取消本场考试成绩。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考生有第二条、第三条所列考试舞弊行为之一的，取消本场考试成绩。情节严重的追究相关责任。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>如考生因电脑设备问题、网络问题、考生个人行为等问题，导致电脑端和移动端考试视频数据缺失，而影响考务人员判断本场考试有效性的，取消本场考试成绩。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面谈过程中，未按要求录制真实、有效的移动端佐证视频，影响考务人员判断考生行为的，取消本场考试成绩。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面谈过程中，如视频拍摄角度不符合要求、无故中断视频录制等，影响考务人员判断本场考试有效性的，由考生自行承担后果。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面谈过程中，因设备硬件故障、断电断网等问题，导致面谈作答数据无法正常提交，由考生自行承担后果。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面谈过程中，因设备硬件故障、系统更新、断电断网等问题导致考试无法正常进行的，考试时间不做延长。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面谈过程中，若考生没有按照要求进行登录、答题、上传、交卷，将不能正确记录相关信息，后果由考生承担。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Q3YTZlOGFlODUzNjhmOGY0MWRiMWMzZTA0MWNjYm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46424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4E83"/>
    <w:rsid w:val="00396991"/>
    <w:rsid w:val="003B571F"/>
    <w:rsid w:val="003F2B0F"/>
    <w:rsid w:val="00445E81"/>
    <w:rsid w:val="004535B4"/>
    <w:rsid w:val="004578F5"/>
    <w:rsid w:val="00476167"/>
    <w:rsid w:val="00492AEE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56CDA"/>
    <w:rsid w:val="00983522"/>
    <w:rsid w:val="009A5004"/>
    <w:rsid w:val="009C3F35"/>
    <w:rsid w:val="009D3720"/>
    <w:rsid w:val="009F042C"/>
    <w:rsid w:val="009F2DAD"/>
    <w:rsid w:val="009F485E"/>
    <w:rsid w:val="00A0689F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0EE3"/>
    <w:rsid w:val="00AF47F8"/>
    <w:rsid w:val="00AF6BDF"/>
    <w:rsid w:val="00B25ECF"/>
    <w:rsid w:val="00B51D96"/>
    <w:rsid w:val="00B71D77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C6656"/>
    <w:rsid w:val="00CE2FCF"/>
    <w:rsid w:val="00CF6A66"/>
    <w:rsid w:val="00DB6A51"/>
    <w:rsid w:val="00DC0466"/>
    <w:rsid w:val="00DC351D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69C0A4A"/>
    <w:rsid w:val="08243253"/>
    <w:rsid w:val="0AFB62FC"/>
    <w:rsid w:val="0B3D516B"/>
    <w:rsid w:val="12F94B90"/>
    <w:rsid w:val="155C5C39"/>
    <w:rsid w:val="15BB4748"/>
    <w:rsid w:val="1BEA00C2"/>
    <w:rsid w:val="23F92763"/>
    <w:rsid w:val="2FD87DD7"/>
    <w:rsid w:val="3E3B2540"/>
    <w:rsid w:val="48615B7D"/>
    <w:rsid w:val="49891CAF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1174</Words>
  <Characters>1174</Characters>
  <Lines>8</Lines>
  <Paragraphs>2</Paragraphs>
  <TotalTime>8</TotalTime>
  <ScaleCrop>false</ScaleCrop>
  <LinksUpToDate>false</LinksUpToDate>
  <CharactersWithSpaces>1174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倔强的大胖 (●––●)</cp:lastModifiedBy>
  <cp:lastPrinted>2021-11-04T02:03:00Z</cp:lastPrinted>
  <dcterms:modified xsi:type="dcterms:W3CDTF">2022-10-21T09:58:37Z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F21D4E033DF5483C8D2FBF47B72B3605</vt:lpwstr>
  </property>
</Properties>
</file>